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C" w:rsidRDefault="009B7EFC" w:rsidP="009B7EFC">
      <w:pPr>
        <w:spacing w:before="100" w:beforeAutospacing="1" w:after="100" w:afterAutospacing="1" w:line="240" w:lineRule="auto"/>
        <w:jc w:val="center"/>
      </w:pPr>
    </w:p>
    <w:p w:rsidR="009B25CE" w:rsidRDefault="009B25CE" w:rsidP="009B7EFC">
      <w:pPr>
        <w:spacing w:before="100" w:beforeAutospacing="1" w:after="100" w:afterAutospacing="1" w:line="240" w:lineRule="auto"/>
        <w:jc w:val="center"/>
      </w:pPr>
    </w:p>
    <w:p w:rsidR="009B7EFC" w:rsidRPr="003E0A4B" w:rsidRDefault="003E0A4B" w:rsidP="009B7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r w:rsidRPr="003E0A4B">
        <w:rPr>
          <w:color w:val="0070C0"/>
          <w:u w:val="single"/>
        </w:rPr>
        <w:t>CO</w:t>
      </w:r>
      <w:hyperlink r:id="rId4" w:history="1">
        <w:r w:rsidR="009B7EFC" w:rsidRPr="003E0A4B">
          <w:rPr>
            <w:rStyle w:val="Collegamentoipertestuale"/>
            <w:color w:val="0070C0"/>
          </w:rPr>
          <w:t>MUNICAZIONE AI FORNITORI DEL CODICE UNIVOCO UFFICIO PER LA FATTURAZIONE ELETTRONICA</w:t>
        </w:r>
      </w:hyperlink>
    </w:p>
    <w:p w:rsidR="009B7EFC" w:rsidRPr="00411E38" w:rsidRDefault="009B7EFC" w:rsidP="00411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1E38">
        <w:rPr>
          <w:rFonts w:ascii="Times New Roman" w:eastAsia="Times New Roman" w:hAnsi="Times New Roman" w:cs="Times New Roman"/>
          <w:sz w:val="24"/>
          <w:szCs w:val="24"/>
          <w:lang w:eastAsia="it-IT"/>
        </w:rPr>
        <w:t>Il Decreto Ministeriale n. 55 del 3 aprile 2013, entrato in vigore il 6 giugno 2013, ha fissato la decorrenza degli obblighi di utilizzo della fatturazione elettronica nei rapporti economici con la Pubblica Amministrazione ai sensi della Legge 244/2007, art. 1 commi da 209 a 214.</w:t>
      </w:r>
    </w:p>
    <w:p w:rsidR="009B7EFC" w:rsidRPr="00411E38" w:rsidRDefault="009B7EFC" w:rsidP="00411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1E38">
        <w:rPr>
          <w:rFonts w:ascii="Times New Roman" w:eastAsia="Times New Roman" w:hAnsi="Times New Roman" w:cs="Times New Roman"/>
          <w:sz w:val="24"/>
          <w:szCs w:val="24"/>
          <w:lang w:eastAsia="it-IT"/>
        </w:rPr>
        <w:t>In ott</w:t>
      </w:r>
      <w:r w:rsidR="00555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emperanza a tale disposizione, lo scrivente </w:t>
      </w:r>
      <w:r w:rsidRPr="00411E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Dipartimento,</w:t>
      </w:r>
      <w:r w:rsidRPr="00411E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decorrere dal </w:t>
      </w:r>
      <w:r w:rsidRPr="00411E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31 marzo 2015</w:t>
      </w:r>
      <w:r w:rsidRPr="00411E38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potrà più accettare fatture che non siano trasmesse in forma elettronica</w:t>
      </w:r>
      <w:r w:rsid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11E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il formato di cui all'allegato A "Formato delle fattura elettronica" del citato DM n. 55/2013.</w:t>
      </w:r>
    </w:p>
    <w:p w:rsidR="00731DC6" w:rsidRPr="00411E38" w:rsidRDefault="00B6777F" w:rsidP="00411E3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</w:t>
      </w:r>
      <w:r w:rsidR="002E37A7" w:rsidRPr="00411E3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 fatture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elettroniche </w:t>
      </w:r>
      <w:r w:rsidR="00731DC6" w:rsidRPr="00411E3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inviate a questo </w:t>
      </w:r>
      <w:r w:rsidR="002E37A7" w:rsidRPr="00411E3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Dipartimento </w:t>
      </w:r>
      <w:r w:rsidR="004670E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devono riportare, </w:t>
      </w:r>
      <w:r w:rsidR="004670EB" w:rsidRPr="00B6777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tra le altre</w:t>
      </w:r>
      <w:r w:rsidR="004670E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</w:t>
      </w:r>
      <w:r w:rsidR="00731DC6" w:rsidRPr="00411E3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 seguenti informazioni:</w:t>
      </w:r>
    </w:p>
    <w:tbl>
      <w:tblPr>
        <w:tblStyle w:val="Grigliatabella"/>
        <w:tblW w:w="0" w:type="auto"/>
        <w:tblLook w:val="04A0"/>
      </w:tblPr>
      <w:tblGrid>
        <w:gridCol w:w="5524"/>
        <w:gridCol w:w="4104"/>
      </w:tblGrid>
      <w:tr w:rsidR="002E37A7" w:rsidTr="00FE1E51">
        <w:trPr>
          <w:trHeight w:val="1134"/>
        </w:trPr>
        <w:tc>
          <w:tcPr>
            <w:tcW w:w="5524" w:type="dxa"/>
            <w:vAlign w:val="center"/>
          </w:tcPr>
          <w:p w:rsidR="002E37A7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color w:val="555555"/>
              </w:rPr>
            </w:pPr>
            <w:r w:rsidRPr="008242CC">
              <w:rPr>
                <w:rFonts w:ascii="Arial" w:hAnsi="Arial" w:cs="Arial"/>
                <w:b/>
                <w:color w:val="555555"/>
              </w:rPr>
              <w:t>Codice Univoco Ufficio</w:t>
            </w:r>
          </w:p>
        </w:tc>
        <w:tc>
          <w:tcPr>
            <w:tcW w:w="4104" w:type="dxa"/>
            <w:vAlign w:val="center"/>
          </w:tcPr>
          <w:p w:rsidR="002E37A7" w:rsidRPr="003E0A4B" w:rsidRDefault="003E0A4B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color w:val="555555"/>
              </w:rPr>
            </w:pPr>
            <w:r w:rsidRPr="003E0A4B">
              <w:rPr>
                <w:rFonts w:ascii="Arial" w:hAnsi="Arial" w:cs="Arial"/>
                <w:b/>
                <w:color w:val="555555"/>
                <w:sz w:val="20"/>
                <w:szCs w:val="20"/>
              </w:rPr>
              <w:t>UF3B0I</w:t>
            </w:r>
          </w:p>
        </w:tc>
      </w:tr>
      <w:tr w:rsidR="002E37A7" w:rsidTr="00FE1E51">
        <w:trPr>
          <w:trHeight w:val="1134"/>
        </w:trPr>
        <w:tc>
          <w:tcPr>
            <w:tcW w:w="5524" w:type="dxa"/>
            <w:vAlign w:val="center"/>
          </w:tcPr>
          <w:p w:rsidR="002E37A7" w:rsidRPr="008242CC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color w:val="555555"/>
              </w:rPr>
            </w:pPr>
            <w:r w:rsidRPr="008242CC">
              <w:rPr>
                <w:rFonts w:ascii="Arial" w:hAnsi="Arial" w:cs="Arial"/>
                <w:b/>
                <w:color w:val="555555"/>
              </w:rPr>
              <w:t>Riferimento Amministrazione</w:t>
            </w:r>
          </w:p>
        </w:tc>
        <w:tc>
          <w:tcPr>
            <w:tcW w:w="4104" w:type="dxa"/>
            <w:vAlign w:val="center"/>
          </w:tcPr>
          <w:p w:rsidR="002E37A7" w:rsidRPr="003E0A4B" w:rsidRDefault="003E0A4B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color w:val="555555"/>
                <w:sz w:val="20"/>
                <w:szCs w:val="20"/>
              </w:rPr>
            </w:pPr>
            <w:r w:rsidRPr="003E0A4B">
              <w:rPr>
                <w:rFonts w:ascii="Arial" w:hAnsi="Arial" w:cs="Arial"/>
                <w:b/>
                <w:color w:val="555555"/>
                <w:sz w:val="20"/>
                <w:szCs w:val="20"/>
              </w:rPr>
              <w:t>DISSPASEGAMM (Segreteria.</w:t>
            </w:r>
            <w:r w:rsidR="00784058">
              <w:rPr>
                <w:rFonts w:ascii="Arial" w:hAnsi="Arial" w:cs="Arial"/>
                <w:b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3E0A4B">
              <w:rPr>
                <w:rFonts w:ascii="Arial" w:hAnsi="Arial" w:cs="Arial"/>
                <w:b/>
                <w:color w:val="555555"/>
                <w:sz w:val="20"/>
                <w:szCs w:val="20"/>
              </w:rPr>
              <w:t>amm.va</w:t>
            </w:r>
            <w:proofErr w:type="spellEnd"/>
            <w:r w:rsidRPr="003E0A4B">
              <w:rPr>
                <w:rFonts w:ascii="Arial" w:hAnsi="Arial" w:cs="Arial"/>
                <w:b/>
                <w:color w:val="555555"/>
                <w:sz w:val="20"/>
                <w:szCs w:val="20"/>
              </w:rPr>
              <w:t>)</w:t>
            </w:r>
          </w:p>
          <w:p w:rsidR="003E0A4B" w:rsidRPr="008242CC" w:rsidRDefault="003E0A4B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color w:val="555555"/>
              </w:rPr>
            </w:pPr>
            <w:r w:rsidRPr="003E0A4B">
              <w:rPr>
                <w:rFonts w:ascii="Arial" w:hAnsi="Arial" w:cs="Arial"/>
                <w:b/>
                <w:color w:val="555555"/>
                <w:sz w:val="20"/>
                <w:szCs w:val="20"/>
              </w:rPr>
              <w:t>DISSPACTXX</w:t>
            </w:r>
            <w:r w:rsidR="00F221E9">
              <w:rPr>
                <w:rFonts w:ascii="Arial" w:hAnsi="Arial" w:cs="Arial"/>
                <w:b/>
                <w:color w:val="555555"/>
                <w:sz w:val="20"/>
                <w:szCs w:val="20"/>
              </w:rPr>
              <w:t>X</w:t>
            </w:r>
            <w:r w:rsidRPr="003E0A4B">
              <w:rPr>
                <w:rFonts w:ascii="Arial" w:hAnsi="Arial" w:cs="Arial"/>
                <w:b/>
                <w:color w:val="555555"/>
                <w:sz w:val="20"/>
                <w:szCs w:val="20"/>
              </w:rPr>
              <w:t xml:space="preserve">       (Conto Terzi)</w:t>
            </w:r>
          </w:p>
        </w:tc>
      </w:tr>
      <w:tr w:rsidR="002E37A7" w:rsidTr="00FE1E51">
        <w:trPr>
          <w:trHeight w:val="1134"/>
        </w:trPr>
        <w:tc>
          <w:tcPr>
            <w:tcW w:w="5524" w:type="dxa"/>
            <w:vAlign w:val="center"/>
          </w:tcPr>
          <w:p w:rsidR="002E37A7" w:rsidRPr="008242CC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color w:val="555555"/>
              </w:rPr>
            </w:pPr>
            <w:r w:rsidRPr="007709C2">
              <w:rPr>
                <w:rFonts w:ascii="Arial" w:hAnsi="Arial" w:cs="Arial"/>
                <w:b/>
                <w:color w:val="555555"/>
              </w:rPr>
              <w:t>CUP e CIG (nei casi obbligatori per legge)</w:t>
            </w:r>
          </w:p>
        </w:tc>
        <w:tc>
          <w:tcPr>
            <w:tcW w:w="4104" w:type="dxa"/>
            <w:vAlign w:val="center"/>
          </w:tcPr>
          <w:p w:rsidR="002E37A7" w:rsidRPr="008242CC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Punto 2.1.2 </w:t>
            </w:r>
            <w:r w:rsidRPr="008242CC">
              <w:rPr>
                <w:rFonts w:ascii="Arial" w:hAnsi="Arial" w:cs="Arial"/>
                <w:color w:val="555555"/>
                <w:sz w:val="20"/>
                <w:szCs w:val="20"/>
              </w:rPr>
              <w:t xml:space="preserve">del tracciato Fattura PA </w:t>
            </w:r>
          </w:p>
        </w:tc>
      </w:tr>
      <w:tr w:rsidR="002E37A7" w:rsidTr="00FE1E51">
        <w:trPr>
          <w:trHeight w:val="1134"/>
        </w:trPr>
        <w:tc>
          <w:tcPr>
            <w:tcW w:w="5524" w:type="dxa"/>
            <w:vAlign w:val="center"/>
          </w:tcPr>
          <w:p w:rsidR="002E37A7" w:rsidRPr="007709C2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color w:val="555555"/>
              </w:rPr>
            </w:pPr>
            <w:r w:rsidRPr="007709C2">
              <w:rPr>
                <w:rFonts w:ascii="Arial" w:hAnsi="Arial" w:cs="Arial"/>
                <w:b/>
                <w:color w:val="555555"/>
              </w:rPr>
              <w:t>Dati Ordine Acquisto</w:t>
            </w:r>
          </w:p>
        </w:tc>
        <w:tc>
          <w:tcPr>
            <w:tcW w:w="4104" w:type="dxa"/>
            <w:vAlign w:val="center"/>
          </w:tcPr>
          <w:p w:rsidR="002E37A7" w:rsidRPr="008242CC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Punto 2.1.3 </w:t>
            </w:r>
            <w:r w:rsidRPr="008242CC">
              <w:rPr>
                <w:rFonts w:ascii="Arial" w:hAnsi="Arial" w:cs="Arial"/>
                <w:color w:val="555555"/>
                <w:sz w:val="20"/>
                <w:szCs w:val="20"/>
              </w:rPr>
              <w:t xml:space="preserve">del tracciato Fattura PA </w:t>
            </w:r>
          </w:p>
        </w:tc>
      </w:tr>
      <w:tr w:rsidR="002E37A7" w:rsidTr="00FE1E51">
        <w:trPr>
          <w:trHeight w:val="1134"/>
        </w:trPr>
        <w:tc>
          <w:tcPr>
            <w:tcW w:w="5524" w:type="dxa"/>
            <w:vAlign w:val="center"/>
          </w:tcPr>
          <w:p w:rsidR="002E37A7" w:rsidRPr="007709C2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color w:val="555555"/>
              </w:rPr>
            </w:pPr>
            <w:r w:rsidRPr="007709C2">
              <w:rPr>
                <w:rFonts w:ascii="Arial" w:hAnsi="Arial" w:cs="Arial"/>
                <w:b/>
                <w:color w:val="555555"/>
              </w:rPr>
              <w:t>Dati Contratto</w:t>
            </w:r>
          </w:p>
        </w:tc>
        <w:tc>
          <w:tcPr>
            <w:tcW w:w="4104" w:type="dxa"/>
            <w:vAlign w:val="center"/>
          </w:tcPr>
          <w:p w:rsidR="002E37A7" w:rsidRPr="008242CC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Punto 2.1.4 </w:t>
            </w:r>
            <w:r w:rsidRPr="008242CC">
              <w:rPr>
                <w:rFonts w:ascii="Arial" w:hAnsi="Arial" w:cs="Arial"/>
                <w:color w:val="555555"/>
                <w:sz w:val="20"/>
                <w:szCs w:val="20"/>
              </w:rPr>
              <w:t xml:space="preserve">del tracciato Fattura PA </w:t>
            </w:r>
          </w:p>
        </w:tc>
      </w:tr>
      <w:tr w:rsidR="002E37A7" w:rsidRPr="007709C2" w:rsidTr="00FE1E51">
        <w:trPr>
          <w:trHeight w:val="1134"/>
        </w:trPr>
        <w:tc>
          <w:tcPr>
            <w:tcW w:w="5524" w:type="dxa"/>
            <w:vAlign w:val="center"/>
          </w:tcPr>
          <w:p w:rsidR="002E37A7" w:rsidRPr="007709C2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color w:val="555555"/>
              </w:rPr>
            </w:pPr>
            <w:r w:rsidRPr="007709C2">
              <w:rPr>
                <w:rFonts w:ascii="Arial" w:hAnsi="Arial" w:cs="Arial"/>
                <w:b/>
                <w:color w:val="555555"/>
              </w:rPr>
              <w:t>Dati Convenzione</w:t>
            </w:r>
          </w:p>
        </w:tc>
        <w:tc>
          <w:tcPr>
            <w:tcW w:w="4104" w:type="dxa"/>
            <w:vAlign w:val="center"/>
          </w:tcPr>
          <w:p w:rsidR="002E37A7" w:rsidRPr="007709C2" w:rsidRDefault="002E37A7" w:rsidP="00FE1E51">
            <w:pPr>
              <w:pStyle w:val="Normale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color w:val="555555"/>
              </w:rPr>
            </w:pPr>
            <w:r w:rsidRPr="007709C2">
              <w:rPr>
                <w:rFonts w:ascii="Arial" w:hAnsi="Arial" w:cs="Arial"/>
                <w:color w:val="555555"/>
                <w:sz w:val="20"/>
                <w:szCs w:val="20"/>
              </w:rPr>
              <w:t>Punto 2.1.5 del tracciato Fattura PA</w:t>
            </w:r>
          </w:p>
        </w:tc>
      </w:tr>
    </w:tbl>
    <w:p w:rsidR="009B7EFC" w:rsidRPr="009B7EFC" w:rsidRDefault="009B7EFC" w:rsidP="009B7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E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9B7E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Codice Univoco Ufficio</w:t>
      </w:r>
      <w:r w:rsidRPr="009B7E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informazione obbligatoria della fattura elettronica e rappresenta l'identificativo univoco che consente al Sistema di Interscambio (SDI), gestito dall'Agenzia delle Entrate, di recapitare correttamente la fattura elettronica all</w:t>
      </w:r>
      <w:r w:rsidRP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>'</w:t>
      </w:r>
      <w:r w:rsidR="004670EB" w:rsidRP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</w:t>
      </w:r>
      <w:r w:rsidR="00467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7EF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</w:t>
      </w:r>
      <w:r w:rsidR="004670E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B7E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B7EFC" w:rsidRPr="009B7EFC" w:rsidRDefault="009B7EFC" w:rsidP="009B7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E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L'informazione relativa al Codice Univoco Ufficio deve essere inserita nella fattura elettronica in corrispondenza dell'elemento del tracciato </w:t>
      </w:r>
      <w:r w:rsidRPr="009B7E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1.1.4 denominato "Codice Destinatario".</w:t>
      </w:r>
    </w:p>
    <w:p w:rsidR="009B7EFC" w:rsidRPr="004670EB" w:rsidRDefault="004670EB" w:rsidP="009B7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B7EFC" w:rsidRPr="009B7EFC">
        <w:rPr>
          <w:rFonts w:ascii="Times New Roman" w:eastAsia="Times New Roman" w:hAnsi="Times New Roman" w:cs="Times New Roman"/>
          <w:sz w:val="24"/>
          <w:szCs w:val="24"/>
          <w:lang w:eastAsia="it-IT"/>
        </w:rPr>
        <w:t>l codice "</w:t>
      </w:r>
      <w:r w:rsidR="009B7EFC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 Amministrazione</w:t>
      </w:r>
      <w:r w:rsidR="009B7EFC" w:rsidRPr="009B7E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deve essere inserito nella fattura elettronica in corrispondenza dell'elemento del tracciato </w:t>
      </w:r>
      <w:r w:rsidR="003D54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1.2.6</w:t>
      </w:r>
      <w:r w:rsidR="009B7EFC" w:rsidRPr="009B7E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denominato "Riferimento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B7EFC" w:rsidRPr="009B7E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Amministrazione"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 consentire l'individuazione corretta dello specifico ufficio di questa</w:t>
      </w:r>
      <w:r w:rsidR="00555B4A" w:rsidRP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Università</w:t>
      </w:r>
      <w:r w:rsidRP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deputato a ricevere la fattura.</w:t>
      </w:r>
    </w:p>
    <w:p w:rsidR="003D5493" w:rsidRDefault="003D5493" w:rsidP="009B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5CE" w:rsidRDefault="009B25CE" w:rsidP="004D2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5CE" w:rsidRDefault="009B25CE" w:rsidP="004D2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EFC" w:rsidRDefault="004670EB" w:rsidP="004D2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Tanto premesso, </w:t>
      </w:r>
      <w:r w:rsidRP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si riportano </w:t>
      </w:r>
      <w:r w:rsidR="004D2225">
        <w:rPr>
          <w:rFonts w:ascii="Times New Roman" w:eastAsia="Times New Roman" w:hAnsi="Times New Roman" w:cs="Times New Roman"/>
          <w:sz w:val="24"/>
          <w:szCs w:val="24"/>
          <w:lang w:eastAsia="it-IT"/>
        </w:rPr>
        <w:t>il “</w:t>
      </w:r>
      <w:r w:rsidR="004D2225" w:rsidRPr="004D2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Codice Univoco Ufficio</w:t>
      </w:r>
      <w:r w:rsidR="004D2225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“</w:t>
      </w:r>
      <w:r w:rsidR="004D2225" w:rsidRPr="004D2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Riferimento </w:t>
      </w:r>
      <w:r w:rsidR="004D2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="004D2225" w:rsidRPr="004D2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mministrazione</w:t>
      </w:r>
      <w:r w:rsidR="004D22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da utilizzare per il </w:t>
      </w:r>
      <w:r w:rsidRP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>corretto invio delle fatture elettroniche alla scrivente Struttura.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9B7EFC" w:rsidTr="002E37A7">
        <w:trPr>
          <w:trHeight w:val="567"/>
        </w:trPr>
        <w:tc>
          <w:tcPr>
            <w:tcW w:w="4814" w:type="dxa"/>
            <w:vAlign w:val="center"/>
          </w:tcPr>
          <w:p w:rsidR="009B7EFC" w:rsidRDefault="009B7EFC" w:rsidP="009B7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Denominazione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Dipartimento</w:t>
            </w:r>
          </w:p>
        </w:tc>
        <w:tc>
          <w:tcPr>
            <w:tcW w:w="4814" w:type="dxa"/>
            <w:vAlign w:val="center"/>
          </w:tcPr>
          <w:p w:rsidR="009B7EFC" w:rsidRDefault="003E0A4B" w:rsidP="009B7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Dip.to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7840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del Suolo della Pianta e degli Alimenti</w:t>
            </w:r>
          </w:p>
        </w:tc>
      </w:tr>
      <w:tr w:rsidR="009B7EFC" w:rsidTr="002E37A7">
        <w:trPr>
          <w:trHeight w:val="567"/>
        </w:trPr>
        <w:tc>
          <w:tcPr>
            <w:tcW w:w="4814" w:type="dxa"/>
            <w:vAlign w:val="center"/>
          </w:tcPr>
          <w:p w:rsidR="009B7EFC" w:rsidRDefault="009B7EFC" w:rsidP="009B7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B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dell'ufficio</w:t>
            </w:r>
          </w:p>
        </w:tc>
        <w:tc>
          <w:tcPr>
            <w:tcW w:w="4814" w:type="dxa"/>
            <w:vAlign w:val="center"/>
          </w:tcPr>
          <w:p w:rsidR="009B7EFC" w:rsidRDefault="00784058" w:rsidP="009B7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Segreteria Amministrativa</w:t>
            </w:r>
          </w:p>
        </w:tc>
      </w:tr>
      <w:tr w:rsidR="009B7EFC" w:rsidTr="002E37A7">
        <w:trPr>
          <w:trHeight w:val="567"/>
        </w:trPr>
        <w:tc>
          <w:tcPr>
            <w:tcW w:w="4814" w:type="dxa"/>
            <w:vAlign w:val="center"/>
          </w:tcPr>
          <w:p w:rsidR="009B7EFC" w:rsidRPr="009B7EFC" w:rsidRDefault="009B7EFC" w:rsidP="009B7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814" w:type="dxa"/>
            <w:vAlign w:val="center"/>
          </w:tcPr>
          <w:p w:rsidR="009B7EFC" w:rsidRDefault="00784058" w:rsidP="009B7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40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80002170720</w:t>
            </w:r>
          </w:p>
        </w:tc>
      </w:tr>
      <w:tr w:rsidR="009B7EFC" w:rsidTr="002E37A7">
        <w:trPr>
          <w:trHeight w:val="567"/>
        </w:trPr>
        <w:tc>
          <w:tcPr>
            <w:tcW w:w="4814" w:type="dxa"/>
            <w:vAlign w:val="center"/>
          </w:tcPr>
          <w:p w:rsidR="009B7EFC" w:rsidRDefault="009B7EFC" w:rsidP="009B7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Partita IVA</w:t>
            </w:r>
          </w:p>
        </w:tc>
        <w:tc>
          <w:tcPr>
            <w:tcW w:w="4814" w:type="dxa"/>
            <w:vAlign w:val="center"/>
          </w:tcPr>
          <w:p w:rsidR="009B7EFC" w:rsidRDefault="00784058" w:rsidP="009B7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40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01086760723</w:t>
            </w:r>
          </w:p>
        </w:tc>
      </w:tr>
      <w:tr w:rsidR="004D2225" w:rsidTr="00E932F3">
        <w:trPr>
          <w:trHeight w:val="567"/>
        </w:trPr>
        <w:tc>
          <w:tcPr>
            <w:tcW w:w="4814" w:type="dxa"/>
            <w:vAlign w:val="center"/>
          </w:tcPr>
          <w:p w:rsidR="004D2225" w:rsidRPr="009B7EFC" w:rsidRDefault="004D2225" w:rsidP="00E45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B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Codice Univoco </w:t>
            </w:r>
            <w:r w:rsidR="00E4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</w:t>
            </w:r>
            <w:bookmarkStart w:id="0" w:name="_GoBack"/>
            <w:bookmarkEnd w:id="0"/>
            <w:r w:rsidRPr="009B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fficio</w:t>
            </w:r>
          </w:p>
        </w:tc>
        <w:tc>
          <w:tcPr>
            <w:tcW w:w="4814" w:type="dxa"/>
            <w:vAlign w:val="center"/>
          </w:tcPr>
          <w:p w:rsidR="004D2225" w:rsidRDefault="00784058" w:rsidP="00E93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UF3B0I</w:t>
            </w:r>
          </w:p>
        </w:tc>
      </w:tr>
      <w:tr w:rsidR="004D2225" w:rsidTr="00E932F3">
        <w:trPr>
          <w:trHeight w:val="567"/>
        </w:trPr>
        <w:tc>
          <w:tcPr>
            <w:tcW w:w="4814" w:type="dxa"/>
            <w:vAlign w:val="center"/>
          </w:tcPr>
          <w:p w:rsidR="004D2225" w:rsidRPr="009B7EFC" w:rsidRDefault="004D2225" w:rsidP="00E93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Riferimento Amministrazione</w:t>
            </w:r>
          </w:p>
        </w:tc>
        <w:tc>
          <w:tcPr>
            <w:tcW w:w="4814" w:type="dxa"/>
            <w:vAlign w:val="center"/>
          </w:tcPr>
          <w:p w:rsidR="004D2225" w:rsidRDefault="00784058" w:rsidP="00E93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DISSPASEGAMM / DISSPACTXXX</w:t>
            </w:r>
          </w:p>
        </w:tc>
      </w:tr>
    </w:tbl>
    <w:p w:rsidR="002E37A7" w:rsidRDefault="002E37A7" w:rsidP="002E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493" w:rsidRPr="003D5493" w:rsidRDefault="003D5493" w:rsidP="003D5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493">
        <w:rPr>
          <w:rFonts w:ascii="Times New Roman" w:eastAsia="Times New Roman" w:hAnsi="Times New Roman" w:cs="Times New Roman"/>
          <w:sz w:val="24"/>
          <w:szCs w:val="24"/>
          <w:lang w:eastAsia="it-IT"/>
        </w:rPr>
        <w:t>Le fatture dovranno essere intestate e inviate a questo Ufficio Ordinante esclusivamente in formato elettronico ai sensi della legge 24/12/2007 n. 244, avendo cura di indicare, su ciascuna:</w:t>
      </w:r>
    </w:p>
    <w:p w:rsidR="003D5493" w:rsidRPr="00CA5251" w:rsidRDefault="003D5493" w:rsidP="003D5493">
      <w:pPr>
        <w:pStyle w:val="NormaleWeb"/>
      </w:pPr>
      <w:r w:rsidRPr="003D5493">
        <w:t>1) codice Univoco Ufficio</w:t>
      </w:r>
    </w:p>
    <w:p w:rsidR="003D5493" w:rsidRPr="003D5493" w:rsidRDefault="003D5493" w:rsidP="003D5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493">
        <w:rPr>
          <w:rFonts w:ascii="Times New Roman" w:eastAsia="Times New Roman" w:hAnsi="Times New Roman" w:cs="Times New Roman"/>
          <w:sz w:val="24"/>
          <w:szCs w:val="24"/>
          <w:lang w:eastAsia="it-IT"/>
        </w:rPr>
        <w:t>2) Codice Riferimento Amministrazione</w:t>
      </w:r>
    </w:p>
    <w:p w:rsidR="003D5493" w:rsidRPr="003D5493" w:rsidRDefault="003D5493" w:rsidP="003D5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493">
        <w:rPr>
          <w:rFonts w:ascii="Times New Roman" w:eastAsia="Times New Roman" w:hAnsi="Times New Roman" w:cs="Times New Roman"/>
          <w:sz w:val="24"/>
          <w:szCs w:val="24"/>
          <w:lang w:eastAsia="it-IT"/>
        </w:rPr>
        <w:t>3) il numero di Buono di ordine/convenzione/contratto;</w:t>
      </w:r>
    </w:p>
    <w:p w:rsidR="003D5493" w:rsidRPr="003D5493" w:rsidRDefault="003D5493" w:rsidP="003D5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4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codice CIG ove previsto per legge; </w:t>
      </w:r>
    </w:p>
    <w:p w:rsidR="003D5493" w:rsidRPr="003D5493" w:rsidRDefault="003D5493" w:rsidP="003D54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5) CUP </w:t>
      </w:r>
      <w:r w:rsidRPr="003D54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ove previsto per legge. </w:t>
      </w:r>
    </w:p>
    <w:p w:rsidR="003D5493" w:rsidRPr="003D5493" w:rsidRDefault="003D5493" w:rsidP="003D549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493">
        <w:rPr>
          <w:rFonts w:ascii="Times New Roman" w:eastAsia="Times New Roman" w:hAnsi="Times New Roman" w:cs="Times New Roman"/>
          <w:sz w:val="24"/>
          <w:szCs w:val="24"/>
          <w:lang w:eastAsia="it-IT"/>
        </w:rPr>
        <w:t>Le fatture che perverranno a questo Ufficio in assenza dei elementi di cui ai citati punti 1-2-3-4-5 non potranno essere accettate e saranno pertanto respinte</w:t>
      </w:r>
    </w:p>
    <w:p w:rsidR="003D5493" w:rsidRDefault="003D5493" w:rsidP="002E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5B4A" w:rsidRDefault="004670EB" w:rsidP="005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ogni buon conto, questo Ateneo </w:t>
      </w:r>
      <w:r w:rsidR="009B7EFC" w:rsidRPr="002E3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provveduto </w:t>
      </w:r>
      <w:r w:rsid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pubblicare sul proprio portale (</w:t>
      </w:r>
      <w:hyperlink r:id="rId5" w:history="1">
        <w:r w:rsidR="00693D30" w:rsidRPr="003D5493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http://www.uniba.it/ateneo/fattura-elettronica</w:t>
        </w:r>
      </w:hyperlink>
      <w:r w:rsidRPr="003D549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93D30" w:rsidRPr="003D54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B7EFC" w:rsidRPr="002E37A7">
        <w:rPr>
          <w:rFonts w:ascii="Times New Roman" w:eastAsia="Times New Roman" w:hAnsi="Times New Roman" w:cs="Times New Roman"/>
          <w:sz w:val="24"/>
          <w:szCs w:val="24"/>
          <w:lang w:eastAsia="it-IT"/>
        </w:rPr>
        <w:t>le informazioni utili all’emissione dell</w:t>
      </w:r>
      <w:r w:rsidR="00555B4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B7EFC" w:rsidRPr="002E3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fattur</w:t>
      </w:r>
      <w:r w:rsidR="00B6777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B7EFC" w:rsidRPr="002E3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5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elettroniche per ciascuna delle proprie articolazioni organizzative. </w:t>
      </w:r>
    </w:p>
    <w:p w:rsidR="00555B4A" w:rsidRDefault="00555B4A" w:rsidP="005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Cordiali saluti. </w:t>
      </w:r>
    </w:p>
    <w:p w:rsidR="00555B4A" w:rsidRDefault="00555B4A" w:rsidP="005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5B4A" w:rsidRDefault="00555B4A" w:rsidP="002E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5B4A" w:rsidRPr="002E37A7" w:rsidRDefault="00555B4A" w:rsidP="002E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Firma </w:t>
      </w:r>
    </w:p>
    <w:p w:rsidR="009B7EFC" w:rsidRDefault="009B7EFC" w:rsidP="009B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9B7EFC" w:rsidSect="009B7EF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B7EFC"/>
    <w:rsid w:val="00060355"/>
    <w:rsid w:val="002E37A7"/>
    <w:rsid w:val="003D5493"/>
    <w:rsid w:val="003E0A4B"/>
    <w:rsid w:val="00411E38"/>
    <w:rsid w:val="004670EB"/>
    <w:rsid w:val="004D2225"/>
    <w:rsid w:val="00524676"/>
    <w:rsid w:val="00555B4A"/>
    <w:rsid w:val="005B5F17"/>
    <w:rsid w:val="00693D30"/>
    <w:rsid w:val="00695971"/>
    <w:rsid w:val="00731DC6"/>
    <w:rsid w:val="00784058"/>
    <w:rsid w:val="009B25CE"/>
    <w:rsid w:val="009B7EFC"/>
    <w:rsid w:val="00A85BA8"/>
    <w:rsid w:val="00B6777F"/>
    <w:rsid w:val="00CC235E"/>
    <w:rsid w:val="00DD0E57"/>
    <w:rsid w:val="00E45F80"/>
    <w:rsid w:val="00F2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7EF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B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731DC6"/>
    <w:rPr>
      <w:i/>
      <w:iCs/>
    </w:rPr>
  </w:style>
  <w:style w:type="paragraph" w:styleId="NormaleWeb">
    <w:name w:val="Normal (Web)"/>
    <w:basedOn w:val="Normale"/>
    <w:uiPriority w:val="99"/>
    <w:unhideWhenUsed/>
    <w:rsid w:val="002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ba.it/ateneo/fattura-elettronica" TargetMode="External"/><Relationship Id="rId4" Type="http://schemas.openxmlformats.org/officeDocument/2006/relationships/hyperlink" Target="http://www.comune.borgo-valsugana.tn.it/component/content/article/99-news/1230-comunicazione-ai-fornitori-del-codice-univoco-ufficio-per-la-fatturazione-elettron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pietro.consiglio</dc:creator>
  <cp:lastModifiedBy>utente</cp:lastModifiedBy>
  <cp:revision>9</cp:revision>
  <cp:lastPrinted>2015-04-17T11:18:00Z</cp:lastPrinted>
  <dcterms:created xsi:type="dcterms:W3CDTF">2015-04-10T11:53:00Z</dcterms:created>
  <dcterms:modified xsi:type="dcterms:W3CDTF">2015-11-27T12:23:00Z</dcterms:modified>
</cp:coreProperties>
</file>